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256"/>
        <w:gridCol w:w="5256"/>
      </w:tblGrid>
      <w:tr w:rsidR="00A2412F" w14:paraId="2BFA2A89" w14:textId="77777777" w:rsidTr="00746BA3">
        <w:tc>
          <w:tcPr>
            <w:tcW w:w="5256" w:type="dxa"/>
          </w:tcPr>
          <w:p w14:paraId="0F49BE60" w14:textId="77777777" w:rsidR="00A2412F" w:rsidRDefault="00A2412F" w:rsidP="00746BA3">
            <w:r>
              <w:rPr>
                <w:noProof/>
              </w:rPr>
              <w:drawing>
                <wp:inline distT="0" distB="0" distL="0" distR="0" wp14:anchorId="5C125E92" wp14:editId="47C2E3F3">
                  <wp:extent cx="914400" cy="7393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 - logo hq 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14:paraId="1B1912FD" w14:textId="77777777" w:rsidR="00A2412F" w:rsidRDefault="00A2412F" w:rsidP="00746BA3">
            <w:pPr>
              <w:jc w:val="right"/>
            </w:pPr>
            <w:r>
              <w:rPr>
                <w:b/>
                <w:sz w:val="30"/>
              </w:rPr>
              <w:t>Strong Minds, Open Doors — Health Round Table</w:t>
            </w:r>
            <w:r>
              <w:rPr>
                <w:b/>
                <w:sz w:val="30"/>
              </w:rPr>
              <w:br/>
              <w:t>Chapter Prompt Bank &amp; Handout Kit</w:t>
            </w:r>
          </w:p>
        </w:tc>
      </w:tr>
    </w:tbl>
    <w:p w14:paraId="373E8D35" w14:textId="77777777" w:rsidR="00A2412F" w:rsidRDefault="00A2412F" w:rsidP="00A2412F"/>
    <w:p w14:paraId="75BBF002" w14:textId="77777777" w:rsidR="00A2412F" w:rsidRDefault="00A2412F" w:rsidP="00A2412F">
      <w:r>
        <w:rPr>
          <w:b/>
        </w:rPr>
        <w:t xml:space="preserve">Why this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(and why now)</w:t>
      </w:r>
    </w:p>
    <w:p w14:paraId="45F3810D" w14:textId="77777777" w:rsidR="00A2412F" w:rsidRDefault="00A2412F" w:rsidP="00A2412F">
      <w:r>
        <w:t>• Youth health and dignity shape learning, livelihoods, and lifelong wellbeing.</w:t>
      </w:r>
      <w:r>
        <w:br/>
        <w:t>• Stigma, misinformation, and infrastructure gaps keep many from seeking help or staying healthy.</w:t>
      </w:r>
      <w:r>
        <w:br/>
        <w:t>• These Round Tables turn youth insight into local action and a national policy voice at the Yi Summit.</w:t>
      </w:r>
    </w:p>
    <w:p w14:paraId="29AAA12C" w14:textId="77777777" w:rsidR="00A2412F" w:rsidRDefault="00A2412F" w:rsidP="00A2412F">
      <w:r>
        <w:rPr>
          <w:b/>
        </w:rPr>
        <w:t>How chapters should use this kit</w:t>
      </w:r>
    </w:p>
    <w:p w14:paraId="11F5D979" w14:textId="77777777" w:rsidR="00A2412F" w:rsidRDefault="00A2412F" w:rsidP="00A2412F">
      <w:r>
        <w:t>1) Pick **ONE or TWO** topics (max) that fit your local context.</w:t>
      </w:r>
      <w:r>
        <w:br/>
        <w:t>2) From the prompt bank, choose 6–10 prompts that will work best for your room.</w:t>
      </w:r>
      <w:r>
        <w:br/>
        <w:t>3) Print the **Participant Handout Seeds** for only those topics you’ve chosen.</w:t>
      </w:r>
      <w:r>
        <w:br/>
        <w:t>4) Timebox: 45 minutes total for Health (see mini-agendas below). Keep notes visible on a board.</w:t>
      </w:r>
      <w:r>
        <w:br/>
        <w:t>5) Close with **two concrete commitments** (who/what/when) and capture them in your report.</w:t>
      </w:r>
      <w:r>
        <w:br/>
        <w:t>6) Add **Fireflies AI (</w:t>
      </w:r>
      <w:proofErr w:type="gramStart"/>
      <w:r>
        <w:t>fred@fireflies.ai)*</w:t>
      </w:r>
      <w:proofErr w:type="gramEnd"/>
      <w:r>
        <w:t>* to record + minute. Forward link/PDF within 24 hours.</w:t>
      </w:r>
    </w:p>
    <w:p w14:paraId="1FA4AB2F" w14:textId="77777777" w:rsidR="00A2412F" w:rsidRDefault="00A2412F" w:rsidP="00A2412F">
      <w:proofErr w:type="gramStart"/>
      <w:r>
        <w:rPr>
          <w:b/>
        </w:rPr>
        <w:t>Mini-agendas</w:t>
      </w:r>
      <w:proofErr w:type="gramEnd"/>
      <w:r>
        <w:rPr>
          <w:b/>
        </w:rPr>
        <w:t xml:space="preserve"> (pick one)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245"/>
        <w:gridCol w:w="5247"/>
      </w:tblGrid>
      <w:tr w:rsidR="00A2412F" w14:paraId="680369CB" w14:textId="77777777" w:rsidTr="00746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0B47F4B5" w14:textId="77777777" w:rsidR="00A2412F" w:rsidRDefault="00A2412F" w:rsidP="00746BA3">
            <w:r>
              <w:t>30 min</w:t>
            </w:r>
          </w:p>
        </w:tc>
        <w:tc>
          <w:tcPr>
            <w:tcW w:w="5256" w:type="dxa"/>
          </w:tcPr>
          <w:p w14:paraId="628373EE" w14:textId="77777777" w:rsidR="00A2412F" w:rsidRDefault="00A2412F" w:rsidP="00746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  <w:proofErr w:type="gramStart"/>
            <w:r>
              <w:t>3’ •</w:t>
            </w:r>
            <w:proofErr w:type="gramEnd"/>
            <w:r>
              <w:t xml:space="preserve"> One topic </w:t>
            </w:r>
            <w:proofErr w:type="gramStart"/>
            <w:r>
              <w:t>20’ •</w:t>
            </w:r>
            <w:proofErr w:type="gramEnd"/>
            <w:r>
              <w:t xml:space="preserve"> Commitments </w:t>
            </w:r>
            <w:proofErr w:type="gramStart"/>
            <w:r>
              <w:t>5’ •</w:t>
            </w:r>
            <w:proofErr w:type="gramEnd"/>
            <w:r>
              <w:t xml:space="preserve"> Close 2’</w:t>
            </w:r>
          </w:p>
        </w:tc>
      </w:tr>
      <w:tr w:rsidR="00A2412F" w14:paraId="5BDC5EA1" w14:textId="77777777" w:rsidTr="0074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65FE8602" w14:textId="77777777" w:rsidR="00A2412F" w:rsidRDefault="00A2412F" w:rsidP="00746BA3">
            <w:r>
              <w:t>45 min</w:t>
            </w:r>
          </w:p>
        </w:tc>
        <w:tc>
          <w:tcPr>
            <w:tcW w:w="5256" w:type="dxa"/>
          </w:tcPr>
          <w:p w14:paraId="7067DED4" w14:textId="77777777" w:rsidR="00A2412F" w:rsidRDefault="00A2412F" w:rsidP="0074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Welcome </w:t>
            </w:r>
            <w:proofErr w:type="gramStart"/>
            <w:r>
              <w:t>5’ •</w:t>
            </w:r>
            <w:proofErr w:type="gramEnd"/>
            <w:r>
              <w:t xml:space="preserve"> One topic </w:t>
            </w:r>
            <w:proofErr w:type="gramStart"/>
            <w:r>
              <w:t>25’ •</w:t>
            </w:r>
            <w:proofErr w:type="gramEnd"/>
            <w:r>
              <w:t xml:space="preserve"> Second topic </w:t>
            </w:r>
            <w:proofErr w:type="gramStart"/>
            <w:r>
              <w:t>10’ •</w:t>
            </w:r>
            <w:proofErr w:type="gramEnd"/>
            <w:r>
              <w:t xml:space="preserve"> Commitments 5’</w:t>
            </w:r>
          </w:p>
        </w:tc>
      </w:tr>
      <w:tr w:rsidR="00A2412F" w14:paraId="1898DB86" w14:textId="77777777" w:rsidTr="00746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30272AD2" w14:textId="77777777" w:rsidR="00A2412F" w:rsidRDefault="00A2412F" w:rsidP="00746BA3">
            <w:r>
              <w:t>60 min</w:t>
            </w:r>
          </w:p>
        </w:tc>
        <w:tc>
          <w:tcPr>
            <w:tcW w:w="5256" w:type="dxa"/>
          </w:tcPr>
          <w:p w14:paraId="69A27614" w14:textId="77777777" w:rsidR="00A2412F" w:rsidRDefault="00A2412F" w:rsidP="0074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  <w:proofErr w:type="gramStart"/>
            <w:r>
              <w:t>5’ •</w:t>
            </w:r>
            <w:proofErr w:type="gramEnd"/>
            <w:r>
              <w:t xml:space="preserve"> Two </w:t>
            </w:r>
            <w:proofErr w:type="gramStart"/>
            <w:r>
              <w:t>topics @</w:t>
            </w:r>
            <w:proofErr w:type="gramEnd"/>
            <w:r>
              <w:t xml:space="preserve">20’ each • Commitments </w:t>
            </w:r>
            <w:proofErr w:type="gramStart"/>
            <w:r>
              <w:t>10’ •</w:t>
            </w:r>
            <w:proofErr w:type="gramEnd"/>
            <w:r>
              <w:t xml:space="preserve"> Close 5’</w:t>
            </w:r>
          </w:p>
        </w:tc>
      </w:tr>
    </w:tbl>
    <w:p w14:paraId="3B2A59A1" w14:textId="77777777" w:rsidR="00A2412F" w:rsidRDefault="00A2412F" w:rsidP="00A2412F">
      <w:r>
        <w:rPr>
          <w:b/>
        </w:rPr>
        <w:t>Safeguarding &amp; care</w:t>
      </w:r>
    </w:p>
    <w:p w14:paraId="62BD46EF" w14:textId="77777777" w:rsidR="00A2412F" w:rsidRDefault="00A2412F" w:rsidP="00A2412F">
      <w:r>
        <w:t>• This is a community dialogue, not therapy. Avoid personal medical advice.</w:t>
      </w:r>
      <w:r>
        <w:br/>
        <w:t>• Share local helplines and school/college counsellor contacts.</w:t>
      </w:r>
      <w:r>
        <w:br/>
        <w:t>• If someone discloses risk of harm, pause and follow local escalation protocols.</w:t>
      </w:r>
    </w:p>
    <w:p w14:paraId="125729AD" w14:textId="77777777" w:rsidR="00A2412F" w:rsidRDefault="00A2412F" w:rsidP="00A2412F"/>
    <w:p w14:paraId="34E68613" w14:textId="77777777" w:rsidR="00A2412F" w:rsidRDefault="00A2412F" w:rsidP="00A2412F">
      <w:r>
        <w:rPr>
          <w:b/>
        </w:rPr>
        <w:t>Topic A — Mental Health: Break the Stigma</w:t>
      </w:r>
    </w:p>
    <w:p w14:paraId="0AB25189" w14:textId="77777777" w:rsidR="00A2412F" w:rsidRDefault="00A2412F" w:rsidP="00A2412F">
      <w:r>
        <w:t>• How do you define ‘mental health’ in your own words? What myths persist locally?</w:t>
      </w:r>
    </w:p>
    <w:p w14:paraId="75EEA4F2" w14:textId="77777777" w:rsidR="00A2412F" w:rsidRDefault="00A2412F" w:rsidP="00A2412F">
      <w:r>
        <w:t>• What language (words/phrases) harms or helps? How can we shift it?</w:t>
      </w:r>
    </w:p>
    <w:p w14:paraId="5F3AD03F" w14:textId="77777777" w:rsidR="00A2412F" w:rsidRDefault="00A2412F" w:rsidP="00A2412F">
      <w:r>
        <w:t>• What stops people from seeking help (cost, shame, time, confidentiality, parental consent)?</w:t>
      </w:r>
    </w:p>
    <w:p w14:paraId="6E53F64C" w14:textId="77777777" w:rsidR="00A2412F" w:rsidRDefault="00A2412F" w:rsidP="00A2412F">
      <w:r>
        <w:t>• Where do youth turn first—friends, family, teachers, internet—and what do they need from each?</w:t>
      </w:r>
    </w:p>
    <w:p w14:paraId="261CB3A7" w14:textId="77777777" w:rsidR="00A2412F" w:rsidRDefault="00A2412F" w:rsidP="00A2412F">
      <w:r>
        <w:t xml:space="preserve">• What does a supportive response look like when someone </w:t>
      </w:r>
      <w:proofErr w:type="gramStart"/>
      <w:r>
        <w:t>opens up</w:t>
      </w:r>
      <w:proofErr w:type="gramEnd"/>
      <w:r>
        <w:t>? What should we avoid saying?</w:t>
      </w:r>
    </w:p>
    <w:p w14:paraId="3624D2D4" w14:textId="77777777" w:rsidR="00A2412F" w:rsidRDefault="00A2412F" w:rsidP="00A2412F">
      <w:r>
        <w:t>• How can schools create ‘safe corridors’—clubs, peer listeners, quiet rooms, open office hours?</w:t>
      </w:r>
    </w:p>
    <w:p w14:paraId="3DB8DB98" w14:textId="77777777" w:rsidR="00A2412F" w:rsidRDefault="00A2412F" w:rsidP="00A2412F">
      <w:r>
        <w:t xml:space="preserve">• What role can parents play without </w:t>
      </w:r>
      <w:proofErr w:type="gramStart"/>
      <w:r>
        <w:t>policing—</w:t>
      </w:r>
      <w:proofErr w:type="gramEnd"/>
      <w:r>
        <w:t>listening, routines, validation, boundaries?</w:t>
      </w:r>
    </w:p>
    <w:p w14:paraId="77CD221E" w14:textId="77777777" w:rsidR="00A2412F" w:rsidRDefault="00A2412F" w:rsidP="00A2412F">
      <w:r>
        <w:lastRenderedPageBreak/>
        <w:t>• How are exams, social media, or sleep patterns affecting stress and mood?</w:t>
      </w:r>
    </w:p>
    <w:p w14:paraId="13A2D92E" w14:textId="77777777" w:rsidR="00A2412F" w:rsidRDefault="00A2412F" w:rsidP="00A2412F">
      <w:r>
        <w:t xml:space="preserve">• What local/online resources are </w:t>
      </w:r>
      <w:proofErr w:type="gramStart"/>
      <w:r>
        <w:t>actually trusted</w:t>
      </w:r>
      <w:proofErr w:type="gramEnd"/>
      <w:r>
        <w:t>? What’s missing?</w:t>
      </w:r>
    </w:p>
    <w:p w14:paraId="69726BFC" w14:textId="77777777" w:rsidR="00A2412F" w:rsidRDefault="00A2412F" w:rsidP="00A2412F">
      <w:r>
        <w:t xml:space="preserve">• What would ‘no wrong </w:t>
      </w:r>
      <w:proofErr w:type="gramStart"/>
      <w:r>
        <w:t>door’</w:t>
      </w:r>
      <w:proofErr w:type="gramEnd"/>
      <w:r>
        <w:t xml:space="preserve"> support look like in your </w:t>
      </w:r>
      <w:proofErr w:type="spellStart"/>
      <w:r>
        <w:t>neighbourhood</w:t>
      </w:r>
      <w:proofErr w:type="spellEnd"/>
      <w:r>
        <w:t>?</w:t>
      </w:r>
    </w:p>
    <w:p w14:paraId="65A59E2D" w14:textId="77777777" w:rsidR="00A2412F" w:rsidRDefault="00A2412F" w:rsidP="00A2412F">
      <w:r>
        <w:t>• If we could change ONE school rule to reduce stress, what would it be?</w:t>
      </w:r>
    </w:p>
    <w:p w14:paraId="5481DA4B" w14:textId="77777777" w:rsidR="00A2412F" w:rsidRDefault="00A2412F" w:rsidP="00A2412F"/>
    <w:p w14:paraId="14A04CFC" w14:textId="77777777" w:rsidR="00A2412F" w:rsidRDefault="00A2412F" w:rsidP="00A2412F">
      <w:r>
        <w:rPr>
          <w:b/>
        </w:rPr>
        <w:t>Topic B — Teen Resilience: Strong Mind, Strong World</w:t>
      </w:r>
    </w:p>
    <w:p w14:paraId="64B61BF0" w14:textId="77777777" w:rsidR="00A2412F" w:rsidRDefault="00A2412F" w:rsidP="00A2412F">
      <w:r>
        <w:t>• What does resilience mean to you (beyond ‘just tough it out’)?</w:t>
      </w:r>
    </w:p>
    <w:p w14:paraId="395AAF76" w14:textId="77777777" w:rsidR="00A2412F" w:rsidRDefault="00A2412F" w:rsidP="00A2412F">
      <w:r>
        <w:t>• What’s the difference between coping and numbing? How do we know which we’re doing?</w:t>
      </w:r>
    </w:p>
    <w:p w14:paraId="670A2392" w14:textId="77777777" w:rsidR="00A2412F" w:rsidRDefault="00A2412F" w:rsidP="00A2412F">
      <w:r>
        <w:t>• Which daily habits most boost resilience (sleep, nutrition, movement, sunlight, social time)?</w:t>
      </w:r>
    </w:p>
    <w:p w14:paraId="23255D82" w14:textId="77777777" w:rsidR="00A2412F" w:rsidRDefault="00A2412F" w:rsidP="00A2412F">
      <w:r>
        <w:t xml:space="preserve">• Whose ‘failure story’ helped you most? How can we </w:t>
      </w:r>
      <w:proofErr w:type="spellStart"/>
      <w:r>
        <w:t>normalise</w:t>
      </w:r>
      <w:proofErr w:type="spellEnd"/>
      <w:r>
        <w:t xml:space="preserve"> setbacks?</w:t>
      </w:r>
    </w:p>
    <w:p w14:paraId="6B81136C" w14:textId="77777777" w:rsidR="00A2412F" w:rsidRDefault="00A2412F" w:rsidP="00A2412F">
      <w:r>
        <w:t>• How do we build digital resilience—boundaries, muting, reporting, mindful scrolling?</w:t>
      </w:r>
    </w:p>
    <w:p w14:paraId="51D31636" w14:textId="77777777" w:rsidR="00A2412F" w:rsidRDefault="00A2412F" w:rsidP="00A2412F">
      <w:r>
        <w:t>• Who are the ‘resilience allies’ in your life—teacher, coach, sibling, friend, mentor?</w:t>
      </w:r>
    </w:p>
    <w:p w14:paraId="0EDE9D25" w14:textId="65D3FE5C" w:rsidR="00A2412F" w:rsidRDefault="00A2412F" w:rsidP="00A2412F">
      <w:r>
        <w:t>• How can peer buddy systems work in your school/college? What training is needed?</w:t>
      </w:r>
    </w:p>
    <w:p w14:paraId="0D3F3B2F" w14:textId="77777777" w:rsidR="00A2412F" w:rsidRDefault="00A2412F" w:rsidP="00A2412F">
      <w:r>
        <w:t>• Which campus initiatives would help—peer mentors, resilience clubs, office hours, quiet spaces?</w:t>
      </w:r>
    </w:p>
    <w:p w14:paraId="4DCE2A07" w14:textId="77777777" w:rsidR="00A2412F" w:rsidRDefault="00A2412F" w:rsidP="00A2412F">
      <w:r>
        <w:t xml:space="preserve">• How do we ensure girls, boys, and non-binary youth all feel included in </w:t>
      </w:r>
      <w:proofErr w:type="gramStart"/>
      <w:r>
        <w:t>supports</w:t>
      </w:r>
      <w:proofErr w:type="gramEnd"/>
      <w:r>
        <w:t>?</w:t>
      </w:r>
    </w:p>
    <w:p w14:paraId="792F31F8" w14:textId="77777777" w:rsidR="00A2412F" w:rsidRDefault="00A2412F" w:rsidP="00A2412F">
      <w:r>
        <w:t>• Write one ‘if–then’ plan for a common stress trigger (e.g., “If I panic before exams, then…”).</w:t>
      </w:r>
    </w:p>
    <w:p w14:paraId="229CF8B9" w14:textId="77777777" w:rsidR="00A2412F" w:rsidRDefault="00A2412F" w:rsidP="00A2412F"/>
    <w:p w14:paraId="7AFE8DF8" w14:textId="77777777" w:rsidR="00A2412F" w:rsidRDefault="00A2412F" w:rsidP="00A2412F">
      <w:r>
        <w:rPr>
          <w:b/>
        </w:rPr>
        <w:t>Topic C — Peer Pressure &amp; Substances: Say No</w:t>
      </w:r>
    </w:p>
    <w:p w14:paraId="12996F36" w14:textId="77777777" w:rsidR="00A2412F" w:rsidRDefault="00A2412F" w:rsidP="00A2412F">
      <w:r>
        <w:t>• Where does pressure show up—classrooms, canteens, group chats, parties, online trends?</w:t>
      </w:r>
    </w:p>
    <w:p w14:paraId="234C37DF" w14:textId="77777777" w:rsidR="00A2412F" w:rsidRDefault="00A2412F" w:rsidP="00A2412F">
      <w:r>
        <w:t xml:space="preserve">• What are the most </w:t>
      </w:r>
      <w:proofErr w:type="gramStart"/>
      <w:r>
        <w:t>common ‘asks</w:t>
      </w:r>
      <w:proofErr w:type="gramEnd"/>
      <w:r>
        <w:t>’ (vaping, alcohol, pills)? What myths fuel them?</w:t>
      </w:r>
    </w:p>
    <w:p w14:paraId="3E0823E7" w14:textId="77777777" w:rsidR="00A2412F" w:rsidRDefault="00A2412F" w:rsidP="00A2412F">
      <w:r>
        <w:t xml:space="preserve">• What are polite but firm ways to refuse? Try script-building </w:t>
      </w:r>
      <w:proofErr w:type="gramStart"/>
      <w:r>
        <w:t>together (‘</w:t>
      </w:r>
      <w:proofErr w:type="gramEnd"/>
      <w:r>
        <w:t>not today</w:t>
      </w:r>
      <w:proofErr w:type="gramStart"/>
      <w:r>
        <w:t>’, ‘</w:t>
      </w:r>
      <w:proofErr w:type="gramEnd"/>
      <w:r>
        <w:t>I don’t’).</w:t>
      </w:r>
    </w:p>
    <w:p w14:paraId="5956301B" w14:textId="77777777" w:rsidR="00A2412F" w:rsidRDefault="00A2412F" w:rsidP="00A2412F">
      <w:r>
        <w:t xml:space="preserve">• How can friends back you </w:t>
      </w:r>
      <w:proofErr w:type="gramStart"/>
      <w:r>
        <w:t>up—ally</w:t>
      </w:r>
      <w:proofErr w:type="gramEnd"/>
      <w:r>
        <w:t xml:space="preserve"> signals, exit plans, code words?</w:t>
      </w:r>
    </w:p>
    <w:p w14:paraId="5A8057D2" w14:textId="77777777" w:rsidR="00A2412F" w:rsidRDefault="00A2412F" w:rsidP="00A2412F">
      <w:r>
        <w:t>• What personal triggers and high‑risk times/places do we each have?</w:t>
      </w:r>
    </w:p>
    <w:p w14:paraId="08B5EF3B" w14:textId="77777777" w:rsidR="00A2412F" w:rsidRDefault="00A2412F" w:rsidP="00A2412F">
      <w:r>
        <w:t>• How do FOMO and status work in your circles? What’s the real cost of ‘fitting in’?</w:t>
      </w:r>
    </w:p>
    <w:p w14:paraId="46A7590A" w14:textId="77777777" w:rsidR="00A2412F" w:rsidRDefault="00A2412F" w:rsidP="00A2412F">
      <w:r>
        <w:t>• What do school/college policies say? What would an ‘amnesty for help’ look like?</w:t>
      </w:r>
    </w:p>
    <w:p w14:paraId="1D0FADBA" w14:textId="77777777" w:rsidR="00A2412F" w:rsidRDefault="00A2412F" w:rsidP="00A2412F">
      <w:r>
        <w:t>• How can teachers and parents talk without shaming? What questions open conversation?</w:t>
      </w:r>
    </w:p>
    <w:p w14:paraId="7D886AEB" w14:textId="77777777" w:rsidR="00A2412F" w:rsidRDefault="00A2412F" w:rsidP="00A2412F">
      <w:r>
        <w:t>• What positive alternatives can we amplify—sports, arts, volunteering, maker clubs?</w:t>
      </w:r>
    </w:p>
    <w:p w14:paraId="757ABBF8" w14:textId="77777777" w:rsidR="00A2412F" w:rsidRDefault="00A2412F" w:rsidP="00A2412F">
      <w:r>
        <w:t>• What would a ‘pressure-free zone/event’ look like in your chapter or campus?</w:t>
      </w:r>
    </w:p>
    <w:p w14:paraId="008A0A04" w14:textId="77777777" w:rsidR="00A2412F" w:rsidRDefault="00A2412F" w:rsidP="00A2412F">
      <w:r>
        <w:t>• Design a “Yes to…” campaign (what are we saying YES to instead of substances?).</w:t>
      </w:r>
    </w:p>
    <w:p w14:paraId="4AAEE4BD" w14:textId="77777777" w:rsidR="00A2412F" w:rsidRDefault="00A2412F" w:rsidP="00A2412F">
      <w:r>
        <w:lastRenderedPageBreak/>
        <w:t>• Practice two role‑</w:t>
      </w:r>
      <w:proofErr w:type="gramStart"/>
      <w:r>
        <w:t>plays</w:t>
      </w:r>
      <w:proofErr w:type="gramEnd"/>
      <w:r>
        <w:t>: 1) Refusal, 2) Supporting a friend who wants to refuse.</w:t>
      </w:r>
    </w:p>
    <w:p w14:paraId="328A03B9" w14:textId="77777777" w:rsidR="00A2412F" w:rsidRDefault="00A2412F" w:rsidP="00A2412F"/>
    <w:p w14:paraId="73BDA612" w14:textId="77777777" w:rsidR="00A2412F" w:rsidRDefault="00A2412F" w:rsidP="00A2412F">
      <w:r>
        <w:rPr>
          <w:b/>
        </w:rPr>
        <w:t>Topic D — Water, Hygiene &amp; Dignity: Hygiene Heroes (WASH)</w:t>
      </w:r>
    </w:p>
    <w:p w14:paraId="4D9906E3" w14:textId="77777777" w:rsidR="00A2412F" w:rsidRDefault="00A2412F" w:rsidP="00A2412F">
      <w:r>
        <w:t>• What’s the current reality of toilets, handwashing points, soap/water availability?</w:t>
      </w:r>
    </w:p>
    <w:p w14:paraId="02AA002B" w14:textId="77777777" w:rsidR="00A2412F" w:rsidRDefault="00A2412F" w:rsidP="00A2412F">
      <w:r>
        <w:t xml:space="preserve">• Where do hygiene </w:t>
      </w:r>
      <w:proofErr w:type="gramStart"/>
      <w:r>
        <w:t>gaps</w:t>
      </w:r>
      <w:proofErr w:type="gramEnd"/>
      <w:r>
        <w:t xml:space="preserve"> most harm </w:t>
      </w:r>
      <w:proofErr w:type="gramStart"/>
      <w:r>
        <w:t>dignity—</w:t>
      </w:r>
      <w:proofErr w:type="gramEnd"/>
      <w:r>
        <w:t>privacy, safety, cleanliness?</w:t>
      </w:r>
    </w:p>
    <w:p w14:paraId="4ED532F5" w14:textId="77777777" w:rsidR="00A2412F" w:rsidRDefault="00A2412F" w:rsidP="00A2412F">
      <w:r>
        <w:t>• How do we tackle menstrual health stigma in a respectful, practical way?</w:t>
      </w:r>
    </w:p>
    <w:p w14:paraId="6410C9D4" w14:textId="77777777" w:rsidR="00A2412F" w:rsidRDefault="00A2412F" w:rsidP="00A2412F">
      <w:r>
        <w:t>• How accessible are facilities for students with disabilities (ramps, space, grab bars, height)?</w:t>
      </w:r>
    </w:p>
    <w:p w14:paraId="731BBF47" w14:textId="77777777" w:rsidR="00A2412F" w:rsidRDefault="00A2412F" w:rsidP="00A2412F">
      <w:r>
        <w:t>• What low‑cost fixes are feasible this month (bins, signage, soap restock system)?</w:t>
      </w:r>
    </w:p>
    <w:p w14:paraId="0A85EAE7" w14:textId="77777777" w:rsidR="00A2412F" w:rsidRDefault="00A2412F" w:rsidP="00A2412F">
      <w:r>
        <w:t xml:space="preserve">• Who will maintain </w:t>
      </w:r>
      <w:proofErr w:type="gramStart"/>
      <w:r>
        <w:t>them—</w:t>
      </w:r>
      <w:proofErr w:type="gramEnd"/>
      <w:r>
        <w:t xml:space="preserve">student teams, janitors, PTAs, vendors? What’s the </w:t>
      </w:r>
      <w:proofErr w:type="spellStart"/>
      <w:r>
        <w:t>rota</w:t>
      </w:r>
      <w:proofErr w:type="spellEnd"/>
      <w:r>
        <w:t>?</w:t>
      </w:r>
    </w:p>
    <w:p w14:paraId="4E9146CE" w14:textId="77777777" w:rsidR="00A2412F" w:rsidRDefault="00A2412F" w:rsidP="00A2412F">
      <w:r>
        <w:t>• What nudges work—posters, peer champions, ‘wash your hands’ anchor points?</w:t>
      </w:r>
    </w:p>
    <w:p w14:paraId="36563117" w14:textId="77777777" w:rsidR="00A2412F" w:rsidRDefault="00A2412F" w:rsidP="00A2412F">
      <w:r>
        <w:t>• How should waste be handled/disposed of safely and sustainably?</w:t>
      </w:r>
    </w:p>
    <w:p w14:paraId="23A61A8C" w14:textId="77777777" w:rsidR="00A2412F" w:rsidRDefault="00A2412F" w:rsidP="00A2412F">
      <w:r>
        <w:t>• What partnerships help—municipal bodies, NGOs, CSR, local businesses?</w:t>
      </w:r>
    </w:p>
    <w:p w14:paraId="36552282" w14:textId="77777777" w:rsidR="00A2412F" w:rsidRDefault="00A2412F" w:rsidP="00A2412F">
      <w:r>
        <w:t xml:space="preserve">• How can we check progress—simple audits, photo logs, student ‘WASH </w:t>
      </w:r>
      <w:proofErr w:type="gramStart"/>
      <w:r>
        <w:t>captains’</w:t>
      </w:r>
      <w:proofErr w:type="gramEnd"/>
      <w:r>
        <w:t>?</w:t>
      </w:r>
    </w:p>
    <w:p w14:paraId="23AE6D3B" w14:textId="77777777" w:rsidR="00A2412F" w:rsidRDefault="00A2412F" w:rsidP="00A2412F">
      <w:r>
        <w:t>• Create a one‑page WASH charter for your campus/community and post it visibly.</w:t>
      </w:r>
    </w:p>
    <w:p w14:paraId="75A1234F" w14:textId="77777777" w:rsidR="00A2412F" w:rsidRDefault="00A2412F" w:rsidP="00A2412F"/>
    <w:p w14:paraId="41D4745A" w14:textId="77777777" w:rsidR="00A2412F" w:rsidRDefault="00A2412F" w:rsidP="00A2412F">
      <w:r>
        <w:rPr>
          <w:b/>
        </w:rPr>
        <w:t>Participant Handout Seeds (print only for chosen topics)</w:t>
      </w:r>
    </w:p>
    <w:p w14:paraId="0E8074D8" w14:textId="77777777" w:rsidR="00A2412F" w:rsidRDefault="00A2412F" w:rsidP="00A2412F"/>
    <w:p w14:paraId="710F3544" w14:textId="77777777" w:rsidR="00A2412F" w:rsidRDefault="00A2412F" w:rsidP="00A2412F">
      <w:r>
        <w:rPr>
          <w:b/>
        </w:rPr>
        <w:t>Seed — Mental Health: Break the Stigma</w:t>
      </w:r>
    </w:p>
    <w:p w14:paraId="6F7B77BF" w14:textId="77777777" w:rsidR="00A2412F" w:rsidRDefault="00A2412F" w:rsidP="00A2412F">
      <w:r>
        <w:t>• Why we’re here: talk safely, learn options, support each other.</w:t>
      </w:r>
    </w:p>
    <w:p w14:paraId="6EADD8F0" w14:textId="77777777" w:rsidR="00A2412F" w:rsidRDefault="00A2412F" w:rsidP="00A2412F">
      <w:r>
        <w:t>• Prompts: stigma words; asking for help; what support looks like; one habit for 14 days.</w:t>
      </w:r>
    </w:p>
    <w:p w14:paraId="1E686773" w14:textId="77777777" w:rsidR="00A2412F" w:rsidRDefault="00A2412F" w:rsidP="00A2412F">
      <w:r>
        <w:t>Notes / Ideas: _______________________________</w:t>
      </w:r>
      <w:proofErr w:type="gramStart"/>
      <w:r>
        <w:t>_  _</w:t>
      </w:r>
      <w:proofErr w:type="gramEnd"/>
      <w:r>
        <w:t>_______________________________</w:t>
      </w:r>
    </w:p>
    <w:p w14:paraId="26556EC9" w14:textId="77777777" w:rsidR="00A2412F" w:rsidRDefault="00A2412F" w:rsidP="00A2412F">
      <w:r>
        <w:t>Commitment (one action before the Summit): _____________________________________</w:t>
      </w:r>
    </w:p>
    <w:p w14:paraId="3687DDDA" w14:textId="77777777" w:rsidR="00A2412F" w:rsidRDefault="00A2412F" w:rsidP="00A2412F"/>
    <w:p w14:paraId="1556BCF4" w14:textId="77777777" w:rsidR="00A2412F" w:rsidRDefault="00A2412F" w:rsidP="00A2412F">
      <w:r>
        <w:rPr>
          <w:b/>
        </w:rPr>
        <w:t>Seed — Teen Resilience: Strong Mind, Strong World</w:t>
      </w:r>
    </w:p>
    <w:p w14:paraId="3B9B9E6E" w14:textId="77777777" w:rsidR="00A2412F" w:rsidRDefault="00A2412F" w:rsidP="00A2412F">
      <w:r>
        <w:t>• Why we’re here: build skills and allies to bounce forward.</w:t>
      </w:r>
    </w:p>
    <w:p w14:paraId="5C19A7DE" w14:textId="77777777" w:rsidR="00A2412F" w:rsidRDefault="00A2412F" w:rsidP="00A2412F">
      <w:r>
        <w:t>• Prompts: coping vs numbing; habits; ‘if–then’ plan; weekly ritual for your class/team.</w:t>
      </w:r>
    </w:p>
    <w:p w14:paraId="5F49DB8B" w14:textId="77777777" w:rsidR="00A2412F" w:rsidRDefault="00A2412F" w:rsidP="00A2412F">
      <w:r>
        <w:t>Notes / Ideas: _______________________________</w:t>
      </w:r>
      <w:proofErr w:type="gramStart"/>
      <w:r>
        <w:t>_  _</w:t>
      </w:r>
      <w:proofErr w:type="gramEnd"/>
      <w:r>
        <w:t>_______________________________</w:t>
      </w:r>
    </w:p>
    <w:p w14:paraId="2F7852EA" w14:textId="77777777" w:rsidR="00A2412F" w:rsidRDefault="00A2412F" w:rsidP="00A2412F">
      <w:r>
        <w:t>Commitment (one action before the Summit): _____________________________________</w:t>
      </w:r>
    </w:p>
    <w:p w14:paraId="3611B8AB" w14:textId="77777777" w:rsidR="00A2412F" w:rsidRDefault="00A2412F" w:rsidP="00A2412F"/>
    <w:p w14:paraId="60E653E8" w14:textId="77777777" w:rsidR="00A2412F" w:rsidRDefault="00A2412F" w:rsidP="00A2412F">
      <w:r>
        <w:rPr>
          <w:b/>
        </w:rPr>
        <w:lastRenderedPageBreak/>
        <w:t>Seed — Peer Pressure &amp; Substances: Say No</w:t>
      </w:r>
    </w:p>
    <w:p w14:paraId="7F2DD8AC" w14:textId="77777777" w:rsidR="00A2412F" w:rsidRDefault="00A2412F" w:rsidP="00A2412F">
      <w:r>
        <w:t>• Why we’re here: protect choice and dignity under pressure.</w:t>
      </w:r>
    </w:p>
    <w:p w14:paraId="1CDE462F" w14:textId="77777777" w:rsidR="00A2412F" w:rsidRDefault="00A2412F" w:rsidP="00A2412F">
      <w:r>
        <w:t>• Prompts: scripts to say no; ally plans; positive alternatives; pressure‑free events.</w:t>
      </w:r>
    </w:p>
    <w:p w14:paraId="16372AC1" w14:textId="77777777" w:rsidR="00A2412F" w:rsidRDefault="00A2412F" w:rsidP="00A2412F">
      <w:r>
        <w:t>Notes / Ideas: _______________________________</w:t>
      </w:r>
      <w:proofErr w:type="gramStart"/>
      <w:r>
        <w:t>_  _</w:t>
      </w:r>
      <w:proofErr w:type="gramEnd"/>
      <w:r>
        <w:t>_______________________________</w:t>
      </w:r>
    </w:p>
    <w:p w14:paraId="5D6FF1FF" w14:textId="77777777" w:rsidR="00A2412F" w:rsidRDefault="00A2412F" w:rsidP="00A2412F">
      <w:r>
        <w:t>Commitment (one action before the Summit): _____________________________________</w:t>
      </w:r>
    </w:p>
    <w:p w14:paraId="2AA3B335" w14:textId="77777777" w:rsidR="00A2412F" w:rsidRDefault="00A2412F" w:rsidP="00A2412F"/>
    <w:p w14:paraId="651EBD7C" w14:textId="77777777" w:rsidR="00A2412F" w:rsidRDefault="00A2412F" w:rsidP="00A2412F">
      <w:r>
        <w:rPr>
          <w:b/>
        </w:rPr>
        <w:t>Seed — Water, Hygiene &amp; Dignity: Hygiene Heroes</w:t>
      </w:r>
    </w:p>
    <w:p w14:paraId="675837F4" w14:textId="77777777" w:rsidR="00A2412F" w:rsidRDefault="00A2412F" w:rsidP="00A2412F">
      <w:r>
        <w:t>• Why we’re here: turn small fixes into big dignity gains.</w:t>
      </w:r>
    </w:p>
    <w:p w14:paraId="22B7EE4F" w14:textId="77777777" w:rsidR="00A2412F" w:rsidRDefault="00A2412F" w:rsidP="00A2412F">
      <w:r>
        <w:t>Notes / Ideas: _______________________________</w:t>
      </w:r>
      <w:proofErr w:type="gramStart"/>
      <w:r>
        <w:t>_  _</w:t>
      </w:r>
      <w:proofErr w:type="gramEnd"/>
      <w:r>
        <w:t>_______________________________</w:t>
      </w:r>
    </w:p>
    <w:p w14:paraId="053E21D2" w14:textId="77777777" w:rsidR="00A2412F" w:rsidRDefault="00A2412F" w:rsidP="00A2412F">
      <w:r>
        <w:t>Commitment (one action before the Summit): _____________________________________</w:t>
      </w:r>
    </w:p>
    <w:p w14:paraId="3BA435F4" w14:textId="77777777" w:rsidR="00A2412F" w:rsidRDefault="00A2412F" w:rsidP="00A2412F"/>
    <w:p w14:paraId="25B6A21E" w14:textId="77777777" w:rsidR="00A2412F" w:rsidRDefault="00A2412F" w:rsidP="00A2412F">
      <w:r>
        <w:rPr>
          <w:b/>
        </w:rPr>
        <w:t>What to submit after your session</w:t>
      </w:r>
    </w:p>
    <w:p w14:paraId="6A760F85" w14:textId="77777777" w:rsidR="00A2412F" w:rsidRDefault="00A2412F" w:rsidP="00A2412F">
      <w:r>
        <w:t>• Top 5 insights from the chosen topic(s)</w:t>
      </w:r>
      <w:r>
        <w:br/>
        <w:t>• Two concrete commitments (who/what/when)</w:t>
      </w:r>
      <w:r>
        <w:br/>
        <w:t>• Fireflies AI transcript/minutes link + 1–2 photos</w:t>
      </w:r>
      <w:r>
        <w:br/>
        <w:t>• Use the national reporting template by **28 Sept**</w:t>
      </w:r>
    </w:p>
    <w:p w14:paraId="4E3E4B1D" w14:textId="77777777" w:rsidR="00A2412F" w:rsidRDefault="00A2412F" w:rsidP="00A2412F"/>
    <w:p w14:paraId="46D483A8" w14:textId="77777777" w:rsidR="00A2412F" w:rsidRDefault="00A2412F" w:rsidP="00A2412F">
      <w:pPr>
        <w:jc w:val="center"/>
      </w:pPr>
      <w:r>
        <w:t>Thank you for powering Strong Minds, Open Doors. Your local actions inform the Yi National Health &amp; Accessibility Summit.</w:t>
      </w:r>
    </w:p>
    <w:p w14:paraId="61CBA1FD" w14:textId="77777777" w:rsidR="00A2412F" w:rsidRPr="004E7895" w:rsidRDefault="00A2412F" w:rsidP="00A2412F"/>
    <w:p w14:paraId="53AEBDFC" w14:textId="10790F39" w:rsidR="00CA4872" w:rsidRPr="00A2412F" w:rsidRDefault="00CA4872" w:rsidP="00A2412F"/>
    <w:sectPr w:rsidR="00CA4872" w:rsidRPr="00A2412F" w:rsidSect="00A2412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4804240">
    <w:abstractNumId w:val="8"/>
  </w:num>
  <w:num w:numId="2" w16cid:durableId="1199703068">
    <w:abstractNumId w:val="6"/>
  </w:num>
  <w:num w:numId="3" w16cid:durableId="1664311693">
    <w:abstractNumId w:val="5"/>
  </w:num>
  <w:num w:numId="4" w16cid:durableId="1021010595">
    <w:abstractNumId w:val="4"/>
  </w:num>
  <w:num w:numId="5" w16cid:durableId="571742833">
    <w:abstractNumId w:val="7"/>
  </w:num>
  <w:num w:numId="6" w16cid:durableId="997416253">
    <w:abstractNumId w:val="3"/>
  </w:num>
  <w:num w:numId="7" w16cid:durableId="1939370370">
    <w:abstractNumId w:val="2"/>
  </w:num>
  <w:num w:numId="8" w16cid:durableId="1038704929">
    <w:abstractNumId w:val="1"/>
  </w:num>
  <w:num w:numId="9" w16cid:durableId="142445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383"/>
    <w:rsid w:val="0015074B"/>
    <w:rsid w:val="001B4E87"/>
    <w:rsid w:val="0029639D"/>
    <w:rsid w:val="00326F90"/>
    <w:rsid w:val="00A2412F"/>
    <w:rsid w:val="00AA1D8D"/>
    <w:rsid w:val="00B352A6"/>
    <w:rsid w:val="00B47730"/>
    <w:rsid w:val="00CA4872"/>
    <w:rsid w:val="00CB0664"/>
    <w:rsid w:val="00DD73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17EFE"/>
  <w14:defaultImageDpi w14:val="300"/>
  <w15:docId w15:val="{4AFFBE30-FA4A-4B2A-BE6F-F25C06D2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Akash S Nambiar</cp:lastModifiedBy>
  <cp:revision>2</cp:revision>
  <dcterms:created xsi:type="dcterms:W3CDTF">2025-08-27T06:56:00Z</dcterms:created>
  <dcterms:modified xsi:type="dcterms:W3CDTF">2025-08-27T06:56:00Z</dcterms:modified>
  <cp:category/>
</cp:coreProperties>
</file>